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C049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высшего образования</w:t>
      </w:r>
    </w:p>
    <w:p w14:paraId="2EC17D66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РОССИЙСКОЙ ФЕДЕРАЦИИ»</w:t>
      </w:r>
    </w:p>
    <w:p w14:paraId="4FF47377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FFE8C05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9C52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Ураль</w:t>
      </w:r>
      <w:r w:rsidRPr="00B8579C">
        <w:rPr>
          <w:rFonts w:ascii="Times New Roman" w:hAnsi="Times New Roman" w:cs="Times New Roman"/>
          <w:b/>
          <w:sz w:val="28"/>
          <w:szCs w:val="28"/>
        </w:rPr>
        <w:t xml:space="preserve">ский филиал </w:t>
      </w:r>
      <w:proofErr w:type="spellStart"/>
      <w:r w:rsidRPr="00B8579C">
        <w:rPr>
          <w:rFonts w:ascii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49CFBD0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453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B8579C">
        <w:rPr>
          <w:rFonts w:ascii="Times New Roman" w:hAnsi="Times New Roman" w:cs="Times New Roman"/>
          <w:sz w:val="28"/>
          <w:szCs w:val="28"/>
        </w:rPr>
        <w:t>»</w:t>
      </w:r>
    </w:p>
    <w:p w14:paraId="7030DA66" w14:textId="77777777" w:rsidR="00BB54BA" w:rsidRDefault="00BB54BA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75F88" w14:paraId="2BC65C01" w14:textId="77777777" w:rsidTr="00DC673E">
        <w:tc>
          <w:tcPr>
            <w:tcW w:w="5778" w:type="dxa"/>
          </w:tcPr>
          <w:p w14:paraId="5C662E3A" w14:textId="77777777" w:rsidR="00A75F88" w:rsidRPr="007C6568" w:rsidRDefault="00A75F88" w:rsidP="00DC673E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5708591C" w14:textId="77777777" w:rsidR="00A75F88" w:rsidRPr="007C6568" w:rsidRDefault="00A75F88" w:rsidP="00DC673E">
            <w:pPr>
              <w:rPr>
                <w:sz w:val="24"/>
                <w:szCs w:val="24"/>
                <w:shd w:val="clear" w:color="auto" w:fill="FFFFFF"/>
              </w:rPr>
            </w:pPr>
          </w:p>
          <w:p w14:paraId="764F728B" w14:textId="77777777" w:rsidR="00A75F88" w:rsidRPr="007C6568" w:rsidRDefault="00A75F88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60EA237F" w14:textId="77777777" w:rsidR="00A75F88" w:rsidRPr="007C6568" w:rsidRDefault="00A75F88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1160B9A6" w14:textId="77777777" w:rsidR="00A75F88" w:rsidRDefault="00A75F88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</w:t>
            </w:r>
            <w:proofErr w:type="spellStart"/>
            <w:r w:rsidRPr="007C6568">
              <w:rPr>
                <w:sz w:val="24"/>
                <w:szCs w:val="24"/>
              </w:rPr>
              <w:t>Воцкая</w:t>
            </w:r>
            <w:proofErr w:type="spellEnd"/>
            <w:r w:rsidRPr="007C6568">
              <w:rPr>
                <w:sz w:val="24"/>
                <w:szCs w:val="24"/>
              </w:rPr>
              <w:t xml:space="preserve"> </w:t>
            </w:r>
          </w:p>
          <w:p w14:paraId="46BEC81B" w14:textId="7E519118" w:rsidR="00A75F88" w:rsidRPr="007C6568" w:rsidRDefault="00B36DD1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A75F88">
              <w:rPr>
                <w:sz w:val="24"/>
                <w:szCs w:val="24"/>
              </w:rPr>
              <w:t xml:space="preserve"> г.</w:t>
            </w:r>
          </w:p>
          <w:p w14:paraId="200F937F" w14:textId="77777777" w:rsidR="00A75F88" w:rsidRPr="007C6568" w:rsidRDefault="00A75F88" w:rsidP="00DC673E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109A20E4" w14:textId="77777777" w:rsidR="00A75F88" w:rsidRDefault="00A75F88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FFF4981" wp14:editId="0FB3B61A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EC95AF" w14:textId="4CC79459" w:rsidR="00A75F88" w:rsidRPr="003835C4" w:rsidRDefault="00B36DD1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A75F88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A75F88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26371FA9" w14:textId="77777777" w:rsidR="00A75F88" w:rsidRDefault="00A75F88" w:rsidP="00DC673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C969842" w14:textId="77777777" w:rsidR="00BB54BA" w:rsidRPr="00A75F88" w:rsidRDefault="00BB54BA" w:rsidP="00A75F88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285BF8D1" w14:textId="77777777" w:rsidR="00F76EAE" w:rsidRPr="00B8579C" w:rsidRDefault="00F76EAE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579C">
        <w:rPr>
          <w:rFonts w:ascii="Times New Roman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6B651F6C" w14:textId="77777777" w:rsidR="00F76EAE" w:rsidRPr="00D42E21" w:rsidRDefault="00F76EAE" w:rsidP="00F76EAE">
      <w:pPr>
        <w:pStyle w:val="20"/>
        <w:keepNext/>
        <w:keepLines/>
        <w:shd w:val="clear" w:color="auto" w:fill="auto"/>
        <w:spacing w:before="0" w:line="240" w:lineRule="auto"/>
        <w:rPr>
          <w:sz w:val="40"/>
        </w:rPr>
      </w:pPr>
    </w:p>
    <w:p w14:paraId="0A97B854" w14:textId="6DBC6CCE" w:rsidR="00CF5B07" w:rsidRPr="00CF5B07" w:rsidRDefault="00CF5B07" w:rsidP="00CF5B07">
      <w:pPr>
        <w:widowControl w:val="0"/>
        <w:spacing w:after="0" w:line="514" w:lineRule="exact"/>
        <w:ind w:right="22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</w:pPr>
      <w:bookmarkStart w:id="0" w:name="bookmark5"/>
      <w:r w:rsidRPr="00CF5B07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ru-RU"/>
        </w:rPr>
        <w:t>ОСНОВЫ АГИТАЦИИ И ПРОПАГАНДЫ</w:t>
      </w:r>
      <w:bookmarkEnd w:id="0"/>
    </w:p>
    <w:p w14:paraId="0B9A8507" w14:textId="77777777" w:rsidR="00150054" w:rsidRPr="00F76EAE" w:rsidRDefault="00150054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</w:p>
    <w:p w14:paraId="0FEA14F2" w14:textId="77777777" w:rsidR="00A75F88" w:rsidRPr="00A5773A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5773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223235B3" w14:textId="77777777" w:rsidR="00A75F88" w:rsidRPr="00A5773A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4BD292B3" w14:textId="7C5DCDEC" w:rsidR="00A75F88" w:rsidRP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6852B537" w14:textId="77777777" w:rsidR="00A75F88" w:rsidRPr="00467BEA" w:rsidRDefault="00A75F88" w:rsidP="00A75F88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A75F88">
        <w:rPr>
          <w:i/>
          <w:sz w:val="28"/>
          <w:szCs w:val="28"/>
        </w:rPr>
        <w:t>заочная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57135979" w14:textId="77777777" w:rsidR="00A75F88" w:rsidRPr="00A75F88" w:rsidRDefault="00A75F88" w:rsidP="00A75F88">
      <w:pPr>
        <w:tabs>
          <w:tab w:val="left" w:pos="709"/>
          <w:tab w:val="left" w:pos="993"/>
        </w:tabs>
        <w:rPr>
          <w:i/>
          <w:sz w:val="28"/>
          <w:szCs w:val="28"/>
        </w:rPr>
      </w:pPr>
    </w:p>
    <w:p w14:paraId="6608C086" w14:textId="181578B0" w:rsidR="00A75F88" w:rsidRP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B36DD1">
        <w:rPr>
          <w:i/>
          <w:sz w:val="28"/>
          <w:szCs w:val="28"/>
        </w:rPr>
        <w:t xml:space="preserve">ла </w:t>
      </w:r>
      <w:proofErr w:type="spellStart"/>
      <w:r w:rsidR="00B36DD1">
        <w:rPr>
          <w:i/>
          <w:sz w:val="28"/>
          <w:szCs w:val="28"/>
        </w:rPr>
        <w:t>Финуниверситета</w:t>
      </w:r>
      <w:proofErr w:type="spellEnd"/>
      <w:r w:rsidR="00B36DD1">
        <w:rPr>
          <w:i/>
          <w:sz w:val="28"/>
          <w:szCs w:val="28"/>
        </w:rPr>
        <w:t xml:space="preserve"> (Протокол № 20  от «18</w:t>
      </w:r>
      <w:r>
        <w:rPr>
          <w:i/>
          <w:sz w:val="28"/>
          <w:szCs w:val="28"/>
        </w:rPr>
        <w:t xml:space="preserve">» </w:t>
      </w:r>
      <w:r w:rsidR="00B36DD1">
        <w:rPr>
          <w:i/>
          <w:sz w:val="28"/>
          <w:szCs w:val="28"/>
        </w:rPr>
        <w:t>февраля 2025</w:t>
      </w:r>
      <w:r>
        <w:rPr>
          <w:i/>
          <w:sz w:val="28"/>
          <w:szCs w:val="28"/>
        </w:rPr>
        <w:t xml:space="preserve"> г.)</w:t>
      </w:r>
    </w:p>
    <w:p w14:paraId="78CED34E" w14:textId="77777777" w:rsid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i/>
          <w:sz w:val="28"/>
          <w:szCs w:val="28"/>
        </w:rPr>
        <w:t>естественно-научные</w:t>
      </w:r>
      <w:proofErr w:type="gramEnd"/>
      <w:r>
        <w:rPr>
          <w:i/>
          <w:sz w:val="28"/>
          <w:szCs w:val="28"/>
        </w:rPr>
        <w:t xml:space="preserve"> дисциплины»</w:t>
      </w:r>
    </w:p>
    <w:p w14:paraId="192BC85A" w14:textId="51D69A14" w:rsidR="00A75F88" w:rsidRPr="00A75F88" w:rsidRDefault="00A75F88" w:rsidP="00A75F88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B36DD1">
        <w:rPr>
          <w:i/>
          <w:sz w:val="28"/>
          <w:szCs w:val="28"/>
        </w:rPr>
        <w:t>отокол № 10</w:t>
      </w:r>
      <w:bookmarkStart w:id="1" w:name="_GoBack"/>
      <w:bookmarkEnd w:id="1"/>
      <w:r w:rsidR="00B36DD1">
        <w:rPr>
          <w:i/>
          <w:sz w:val="28"/>
          <w:szCs w:val="28"/>
        </w:rPr>
        <w:t xml:space="preserve">  от «27» мая 2025</w:t>
      </w:r>
      <w:r>
        <w:rPr>
          <w:i/>
          <w:sz w:val="28"/>
          <w:szCs w:val="28"/>
        </w:rPr>
        <w:t xml:space="preserve"> г.)</w:t>
      </w:r>
    </w:p>
    <w:p w14:paraId="4BD41869" w14:textId="77777777" w:rsidR="00A75F88" w:rsidRPr="00B36DD1" w:rsidRDefault="00A75F88" w:rsidP="00A75F88">
      <w:pPr>
        <w:jc w:val="center"/>
        <w:rPr>
          <w:rFonts w:eastAsia="Calibri"/>
          <w:sz w:val="28"/>
          <w:szCs w:val="28"/>
        </w:rPr>
      </w:pPr>
    </w:p>
    <w:p w14:paraId="3FB1D566" w14:textId="7AE9CBA2" w:rsidR="00A75F88" w:rsidRDefault="00A75F88" w:rsidP="00A75F88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36DD1">
        <w:rPr>
          <w:rFonts w:eastAsia="Calibri"/>
          <w:sz w:val="28"/>
          <w:szCs w:val="28"/>
        </w:rPr>
        <w:t>5</w:t>
      </w:r>
    </w:p>
    <w:p w14:paraId="4EDECB42" w14:textId="75AD2ED2" w:rsidR="00F76EAE" w:rsidRDefault="00F76EAE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br w:type="page"/>
      </w: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5428831C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A4BC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31CE98CA" w14:textId="77777777" w:rsidR="00927317" w:rsidRDefault="00927317" w:rsidP="00BB54BA">
      <w:pPr>
        <w:spacing w:after="0" w:line="360" w:lineRule="auto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259"/>
        <w:gridCol w:w="3125"/>
      </w:tblGrid>
      <w:tr w:rsidR="00150054" w:rsidRPr="00150054" w14:paraId="1C27395C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EDF87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21449" w14:textId="77777777" w:rsidR="00150054" w:rsidRPr="00150054" w:rsidRDefault="00150054" w:rsidP="00150054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  <w:p w14:paraId="7AA110FA" w14:textId="77777777" w:rsidR="00150054" w:rsidRPr="00150054" w:rsidRDefault="00150054" w:rsidP="00150054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(в з/е и часах)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54C92" w14:textId="30883CFD" w:rsidR="00150054" w:rsidRPr="00150054" w:rsidRDefault="00150054" w:rsidP="00150054">
            <w:pPr>
              <w:widowControl w:val="0"/>
              <w:spacing w:after="0" w:line="274" w:lineRule="exact"/>
              <w:ind w:left="10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Семестр </w:t>
            </w:r>
            <w:r w:rsidR="00CF5B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(в часах)</w:t>
            </w:r>
          </w:p>
        </w:tc>
      </w:tr>
      <w:tr w:rsidR="00150054" w:rsidRPr="00150054" w14:paraId="217B4C28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03A5E" w14:textId="77777777" w:rsidR="00150054" w:rsidRPr="00150054" w:rsidRDefault="00150054" w:rsidP="00150054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BE79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3/108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1461B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</w:tr>
      <w:tr w:rsidR="00150054" w:rsidRPr="00150054" w14:paraId="55974252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565EA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6B25" w14:textId="1624F899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23991" w14:textId="636A3CC4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150054" w:rsidRPr="00150054" w14:paraId="359AAC0A" w14:textId="77777777" w:rsidTr="00150054">
        <w:trPr>
          <w:trHeight w:hRule="exact" w:val="34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2B0B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80403" w14:textId="437FEE72" w:rsidR="00150054" w:rsidRPr="00A75F88" w:rsidRDefault="00A75F88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EB7B7" w14:textId="15BEF581" w:rsidR="00150054" w:rsidRPr="00A75F88" w:rsidRDefault="00A75F88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16</w:t>
            </w:r>
          </w:p>
        </w:tc>
      </w:tr>
      <w:tr w:rsidR="00150054" w:rsidRPr="00150054" w14:paraId="504533D9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6DD31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674F" w14:textId="528BE25F" w:rsidR="00150054" w:rsidRPr="00A75F88" w:rsidRDefault="00A75F88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24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189E" w14:textId="0DD022FC" w:rsidR="00150054" w:rsidRPr="00A75F88" w:rsidRDefault="00A75F88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24</w:t>
            </w:r>
          </w:p>
        </w:tc>
      </w:tr>
      <w:tr w:rsidR="00150054" w:rsidRPr="00150054" w14:paraId="53EE9A69" w14:textId="77777777" w:rsidTr="00150054">
        <w:trPr>
          <w:trHeight w:hRule="exact" w:val="33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C7E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5D63" w14:textId="719C29FB" w:rsidR="00150054" w:rsidRPr="00A75F88" w:rsidRDefault="00A75F88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248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80FA" w14:textId="4746ED53" w:rsidR="00150054" w:rsidRPr="00A75F88" w:rsidRDefault="00A75F88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248</w:t>
            </w:r>
          </w:p>
        </w:tc>
      </w:tr>
      <w:tr w:rsidR="00150054" w:rsidRPr="00150054" w14:paraId="3EFF9085" w14:textId="77777777" w:rsidTr="00150054">
        <w:trPr>
          <w:trHeight w:hRule="exact" w:val="69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692B4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Вид текущего контроля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ADB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841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</w:tr>
      <w:tr w:rsidR="00150054" w:rsidRPr="00150054" w14:paraId="525490F4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580532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C48E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6605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14:paraId="47ABF384" w14:textId="77777777" w:rsidR="00150054" w:rsidRDefault="00150054" w:rsidP="00BB54BA">
      <w:pPr>
        <w:spacing w:after="0" w:line="360" w:lineRule="auto"/>
      </w:pPr>
    </w:p>
    <w:p w14:paraId="51D6369E" w14:textId="77777777" w:rsidR="00150054" w:rsidRDefault="00150054" w:rsidP="00BB54BA">
      <w:pPr>
        <w:spacing w:after="0" w:line="360" w:lineRule="auto"/>
      </w:pPr>
    </w:p>
    <w:p w14:paraId="1608B49A" w14:textId="77777777" w:rsidR="00150054" w:rsidRDefault="00150054" w:rsidP="00BB54BA">
      <w:pPr>
        <w:spacing w:after="0" w:line="360" w:lineRule="auto"/>
      </w:pPr>
    </w:p>
    <w:p w14:paraId="04C4865B" w14:textId="77777777" w:rsidR="00F76EAE" w:rsidRDefault="00F76EAE"/>
    <w:p w14:paraId="0262F182" w14:textId="77777777" w:rsidR="00651797" w:rsidRPr="00150054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50054">
        <w:rPr>
          <w:rFonts w:ascii="Times New Roman" w:eastAsia="Times New Roman" w:hAnsi="Times New Roman" w:cs="Times New Roman"/>
          <w:color w:val="auto"/>
        </w:rPr>
        <w:t>2. Учебно-тематический план</w:t>
      </w:r>
    </w:p>
    <w:p w14:paraId="28D7AE4B" w14:textId="77777777" w:rsidR="00651797" w:rsidRPr="00150054" w:rsidRDefault="00651797" w:rsidP="00651797">
      <w:pPr>
        <w:rPr>
          <w:sz w:val="28"/>
          <w:szCs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878"/>
        <w:gridCol w:w="969"/>
        <w:gridCol w:w="983"/>
        <w:gridCol w:w="1276"/>
        <w:gridCol w:w="1416"/>
        <w:gridCol w:w="955"/>
        <w:gridCol w:w="1832"/>
      </w:tblGrid>
      <w:tr w:rsidR="00651797" w:rsidRPr="00E50979" w14:paraId="11773DE8" w14:textId="77777777" w:rsidTr="00A73303">
        <w:trPr>
          <w:trHeight w:val="388"/>
        </w:trPr>
        <w:tc>
          <w:tcPr>
            <w:tcW w:w="1897" w:type="dxa"/>
            <w:vMerge w:val="restart"/>
            <w:vAlign w:val="center"/>
          </w:tcPr>
          <w:p w14:paraId="75463136" w14:textId="77777777" w:rsidR="00651797" w:rsidRPr="00E50979" w:rsidRDefault="00651797" w:rsidP="00651797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Наименование</w:t>
            </w:r>
            <w:proofErr w:type="spellEnd"/>
            <w:r w:rsidRPr="00E509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темы</w:t>
            </w:r>
            <w:proofErr w:type="spellEnd"/>
            <w:r w:rsidRPr="00E50979">
              <w:rPr>
                <w:spacing w:val="1"/>
                <w:sz w:val="24"/>
                <w:szCs w:val="24"/>
              </w:rPr>
              <w:t xml:space="preserve"> </w:t>
            </w:r>
            <w:r w:rsidRPr="00E50979">
              <w:rPr>
                <w:sz w:val="24"/>
                <w:szCs w:val="24"/>
              </w:rPr>
              <w:t>(</w:t>
            </w:r>
            <w:proofErr w:type="spellStart"/>
            <w:r w:rsidRPr="00E50979">
              <w:rPr>
                <w:sz w:val="24"/>
                <w:szCs w:val="24"/>
              </w:rPr>
              <w:t>раздела</w:t>
            </w:r>
            <w:proofErr w:type="spellEnd"/>
            <w:r w:rsidRPr="00E50979">
              <w:rPr>
                <w:sz w:val="24"/>
                <w:szCs w:val="24"/>
              </w:rPr>
              <w:t>)</w:t>
            </w:r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6477" w:type="dxa"/>
            <w:gridSpan w:val="6"/>
            <w:vAlign w:val="center"/>
          </w:tcPr>
          <w:p w14:paraId="20DADDC7" w14:textId="77777777" w:rsidR="00651797" w:rsidRPr="00E50979" w:rsidRDefault="00651797" w:rsidP="00651797">
            <w:pPr>
              <w:pStyle w:val="TableParagraph"/>
              <w:spacing w:line="268" w:lineRule="exact"/>
              <w:ind w:left="2128" w:right="2104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Трудоемкость</w:t>
            </w:r>
            <w:proofErr w:type="spellEnd"/>
            <w:r w:rsidRPr="00E50979">
              <w:rPr>
                <w:spacing w:val="-4"/>
                <w:sz w:val="24"/>
                <w:szCs w:val="24"/>
              </w:rPr>
              <w:t xml:space="preserve"> </w:t>
            </w:r>
            <w:r w:rsidRPr="00E50979">
              <w:rPr>
                <w:sz w:val="24"/>
                <w:szCs w:val="24"/>
              </w:rPr>
              <w:t>в</w:t>
            </w:r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832" w:type="dxa"/>
            <w:vMerge w:val="restart"/>
            <w:vAlign w:val="center"/>
          </w:tcPr>
          <w:p w14:paraId="077AEA32" w14:textId="77777777" w:rsidR="00651797" w:rsidRPr="00E50979" w:rsidRDefault="00651797" w:rsidP="00651797">
            <w:pPr>
              <w:pStyle w:val="TableParagraph"/>
              <w:ind w:left="117" w:right="174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Формы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pacing w:val="-1"/>
                <w:sz w:val="24"/>
                <w:szCs w:val="24"/>
                <w:lang w:val="ru-RU"/>
              </w:rPr>
              <w:t>текущего</w:t>
            </w:r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контроля</w:t>
            </w:r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успеваем</w:t>
            </w:r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ости</w:t>
            </w:r>
          </w:p>
        </w:tc>
      </w:tr>
      <w:tr w:rsidR="00651797" w:rsidRPr="00E50979" w14:paraId="1CBB286D" w14:textId="77777777" w:rsidTr="00A73303">
        <w:trPr>
          <w:trHeight w:val="340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268EBA89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vMerge w:val="restart"/>
            <w:vAlign w:val="center"/>
          </w:tcPr>
          <w:p w14:paraId="4C96D7A9" w14:textId="77777777" w:rsidR="00651797" w:rsidRPr="00E50979" w:rsidRDefault="00651797" w:rsidP="006517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644" w:type="dxa"/>
            <w:gridSpan w:val="4"/>
            <w:vAlign w:val="center"/>
          </w:tcPr>
          <w:p w14:paraId="51DC4995" w14:textId="77777777" w:rsidR="00651797" w:rsidRPr="00E50979" w:rsidRDefault="00651797" w:rsidP="00651797">
            <w:pPr>
              <w:pStyle w:val="TableParagraph"/>
              <w:spacing w:line="273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Аудиторная</w:t>
            </w:r>
            <w:proofErr w:type="spellEnd"/>
            <w:r w:rsidRPr="00E5097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14:paraId="0AFFB525" w14:textId="77777777" w:rsidR="00651797" w:rsidRPr="00E50979" w:rsidRDefault="00651797" w:rsidP="00651797">
            <w:pPr>
              <w:pStyle w:val="TableParagraph"/>
              <w:ind w:left="116" w:right="101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Самост</w:t>
            </w:r>
            <w:proofErr w:type="spellEnd"/>
            <w:r w:rsidRPr="00E5097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оятель</w:t>
            </w:r>
            <w:proofErr w:type="spellEnd"/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ная</w:t>
            </w:r>
            <w:proofErr w:type="spellEnd"/>
            <w:r w:rsidRPr="00E5097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0ED50205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797" w:rsidRPr="00E50979" w14:paraId="5EE57633" w14:textId="77777777" w:rsidTr="00A73303">
        <w:trPr>
          <w:trHeight w:val="1377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530A9053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  <w:vAlign w:val="center"/>
          </w:tcPr>
          <w:p w14:paraId="574F98DE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A858E3" w14:textId="77777777" w:rsidR="00651797" w:rsidRPr="00E50979" w:rsidRDefault="00651797" w:rsidP="00651797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983" w:type="dxa"/>
            <w:vAlign w:val="center"/>
          </w:tcPr>
          <w:p w14:paraId="0C66C6F2" w14:textId="77777777" w:rsidR="00651797" w:rsidRPr="00E50979" w:rsidRDefault="00651797" w:rsidP="00651797">
            <w:pPr>
              <w:pStyle w:val="TableParagraph"/>
              <w:spacing w:line="237" w:lineRule="auto"/>
              <w:ind w:left="112" w:right="198"/>
              <w:jc w:val="center"/>
              <w:rPr>
                <w:sz w:val="24"/>
                <w:szCs w:val="24"/>
              </w:rPr>
            </w:pPr>
            <w:proofErr w:type="spellStart"/>
            <w:r w:rsidRPr="00E50979">
              <w:rPr>
                <w:sz w:val="24"/>
                <w:szCs w:val="24"/>
              </w:rPr>
              <w:t>Лекци</w:t>
            </w:r>
            <w:proofErr w:type="spellEnd"/>
            <w:r w:rsidRPr="00E50979">
              <w:rPr>
                <w:spacing w:val="-58"/>
                <w:sz w:val="24"/>
                <w:szCs w:val="24"/>
              </w:rPr>
              <w:t xml:space="preserve"> </w:t>
            </w:r>
            <w:r w:rsidRPr="00E50979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center"/>
          </w:tcPr>
          <w:p w14:paraId="5DEAFA85" w14:textId="77777777" w:rsidR="00651797" w:rsidRPr="00E50979" w:rsidRDefault="00651797" w:rsidP="00651797">
            <w:pPr>
              <w:pStyle w:val="TableParagraph"/>
              <w:ind w:left="113" w:right="16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50979">
              <w:rPr>
                <w:spacing w:val="-1"/>
                <w:sz w:val="24"/>
                <w:szCs w:val="24"/>
                <w:lang w:val="ru-RU"/>
              </w:rPr>
              <w:t>Практиче</w:t>
            </w:r>
            <w:proofErr w:type="spellEnd"/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  <w:lang w:val="ru-RU"/>
              </w:rPr>
              <w:t>ские</w:t>
            </w:r>
            <w:proofErr w:type="spellEnd"/>
            <w:proofErr w:type="gramEnd"/>
            <w:r w:rsidRPr="00E50979">
              <w:rPr>
                <w:sz w:val="24"/>
                <w:szCs w:val="24"/>
                <w:lang w:val="ru-RU"/>
              </w:rPr>
              <w:t xml:space="preserve"> и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  <w:lang w:val="ru-RU"/>
              </w:rPr>
              <w:t>семинарс</w:t>
            </w:r>
            <w:proofErr w:type="spellEnd"/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кие</w:t>
            </w:r>
          </w:p>
          <w:p w14:paraId="1A999A88" w14:textId="77777777" w:rsidR="00651797" w:rsidRPr="00E50979" w:rsidRDefault="00651797" w:rsidP="00651797">
            <w:pPr>
              <w:pStyle w:val="TableParagraph"/>
              <w:spacing w:line="261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416" w:type="dxa"/>
            <w:vAlign w:val="center"/>
          </w:tcPr>
          <w:p w14:paraId="11CA218F" w14:textId="77777777" w:rsidR="00651797" w:rsidRPr="00E50979" w:rsidRDefault="00651797" w:rsidP="00651797">
            <w:pPr>
              <w:pStyle w:val="TableParagraph"/>
              <w:ind w:left="115" w:right="112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Занятия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в</w:t>
            </w:r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50979">
              <w:rPr>
                <w:sz w:val="24"/>
                <w:szCs w:val="24"/>
                <w:lang w:val="ru-RU"/>
              </w:rPr>
              <w:t>интерактив</w:t>
            </w:r>
            <w:proofErr w:type="spellEnd"/>
            <w:r w:rsidRPr="00E5097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50979">
              <w:rPr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 w:rsidRPr="00E5097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0979">
              <w:rPr>
                <w:sz w:val="24"/>
                <w:szCs w:val="24"/>
                <w:lang w:val="ru-RU"/>
              </w:rPr>
              <w:t>формах</w:t>
            </w: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14:paraId="12762FBD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5B120F65" w14:textId="77777777" w:rsidR="00651797" w:rsidRPr="00E50979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E64A3" w:rsidRPr="00E50979" w14:paraId="1E4AD352" w14:textId="77777777" w:rsidTr="00CF5B07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356EC" w14:textId="40FB2DC0" w:rsidR="008E64A3" w:rsidRPr="00E50979" w:rsidRDefault="008E64A3" w:rsidP="008E64A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1. Основные подходы к понятиям «агитация» и «пропаганда».</w:t>
            </w:r>
          </w:p>
        </w:tc>
        <w:tc>
          <w:tcPr>
            <w:tcW w:w="878" w:type="dxa"/>
            <w:vAlign w:val="center"/>
          </w:tcPr>
          <w:p w14:paraId="626A8B4D" w14:textId="27C502E6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2C6EF4A5" w14:textId="0783440D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37AC3875" w14:textId="6910EC9D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64FEA42A" w14:textId="71BE15D1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17ECB9EC" w14:textId="3AFA3A23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6FA56454" w14:textId="50007741" w:rsidR="008E64A3" w:rsidRPr="00E50979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832" w:type="dxa"/>
          </w:tcPr>
          <w:p w14:paraId="3706E34D" w14:textId="0B6F3EA2" w:rsidR="008E64A3" w:rsidRPr="00E50979" w:rsidRDefault="008E64A3" w:rsidP="008E64A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 xml:space="preserve">Опрос, дискуссия, обзор онлайн-сервисов и инструментов для </w:t>
            </w:r>
            <w:r>
              <w:rPr>
                <w:sz w:val="24"/>
                <w:szCs w:val="24"/>
                <w:lang w:val="ru-RU"/>
              </w:rPr>
              <w:t xml:space="preserve">практической </w:t>
            </w:r>
            <w:r w:rsidRPr="00E50979">
              <w:rPr>
                <w:sz w:val="24"/>
                <w:szCs w:val="24"/>
                <w:lang w:val="ru-RU"/>
              </w:rPr>
              <w:t>работы.</w:t>
            </w:r>
          </w:p>
        </w:tc>
      </w:tr>
      <w:tr w:rsidR="008E64A3" w:rsidRPr="00E50979" w14:paraId="227BB589" w14:textId="77777777" w:rsidTr="00CF5B07">
        <w:trPr>
          <w:trHeight w:val="1103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48D1F" w14:textId="1614C73E" w:rsidR="008E64A3" w:rsidRPr="00E50979" w:rsidRDefault="008E64A3" w:rsidP="008E64A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2. Основные каналы агитации и пропаганды.</w:t>
            </w:r>
          </w:p>
        </w:tc>
        <w:tc>
          <w:tcPr>
            <w:tcW w:w="878" w:type="dxa"/>
            <w:vAlign w:val="center"/>
          </w:tcPr>
          <w:p w14:paraId="3836AD63" w14:textId="17F27852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24A6819D" w14:textId="02CD8B11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22C724ED" w14:textId="2A79AB3B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14:paraId="4CE0571D" w14:textId="5B455FAF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557AC428" w14:textId="3FE993C7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61C41D74" w14:textId="1B05FC89" w:rsidR="008E64A3" w:rsidRPr="00E50979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1832" w:type="dxa"/>
          </w:tcPr>
          <w:p w14:paraId="3BAACCB3" w14:textId="288B808C" w:rsidR="008E64A3" w:rsidRPr="00E50979" w:rsidRDefault="008E64A3" w:rsidP="008E64A3">
            <w:pPr>
              <w:pStyle w:val="TableParagraph"/>
              <w:spacing w:line="237" w:lineRule="auto"/>
              <w:ind w:left="117" w:right="71"/>
              <w:rPr>
                <w:sz w:val="24"/>
                <w:szCs w:val="24"/>
                <w:lang w:val="ru-RU"/>
              </w:rPr>
            </w:pPr>
            <w:r w:rsidRPr="006340F3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4033613B" w14:textId="77777777" w:rsidTr="00CF5B07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C7163" w14:textId="22C7E809" w:rsidR="008E64A3" w:rsidRPr="00E50979" w:rsidRDefault="008E64A3" w:rsidP="008E64A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3. Механизмы воздействия агитации и пропаганды на сознание целевых аудиторий.</w:t>
            </w:r>
          </w:p>
        </w:tc>
        <w:tc>
          <w:tcPr>
            <w:tcW w:w="878" w:type="dxa"/>
            <w:vAlign w:val="center"/>
          </w:tcPr>
          <w:p w14:paraId="5B96C3B2" w14:textId="57DFAE7D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69" w:type="dxa"/>
            <w:vAlign w:val="center"/>
          </w:tcPr>
          <w:p w14:paraId="41DE709C" w14:textId="4752EA45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0D92EE8F" w14:textId="310ABAC8" w:rsidR="008E64A3" w:rsidRPr="00E50979" w:rsidRDefault="008E64A3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58D6AE47" w14:textId="264AF6B9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3EE8BAD3" w14:textId="225F6B5D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0154131D" w14:textId="4F5370E6" w:rsidR="008E64A3" w:rsidRPr="00E50979" w:rsidRDefault="004974B8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6</w:t>
            </w:r>
            <w:r w:rsidR="008E64A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32" w:type="dxa"/>
          </w:tcPr>
          <w:p w14:paraId="116DE693" w14:textId="49FAA1DC" w:rsidR="008E64A3" w:rsidRPr="00E50979" w:rsidRDefault="008E64A3" w:rsidP="008E64A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 w:rsidRPr="006340F3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65229958" w14:textId="77777777" w:rsidTr="00CF5B07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5F2E2" w14:textId="6D6DAFB2" w:rsidR="008E64A3" w:rsidRPr="00E50979" w:rsidRDefault="008E64A3" w:rsidP="008E64A3">
            <w:pPr>
              <w:pStyle w:val="TableParagraph"/>
              <w:spacing w:line="276" w:lineRule="auto"/>
              <w:ind w:left="0" w:right="47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Тема 4. Технологии агитации и пропаганды, применяемые в массовой коммуникации.</w:t>
            </w:r>
          </w:p>
        </w:tc>
        <w:tc>
          <w:tcPr>
            <w:tcW w:w="878" w:type="dxa"/>
            <w:vAlign w:val="center"/>
          </w:tcPr>
          <w:p w14:paraId="60E38D2F" w14:textId="07217253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69" w:type="dxa"/>
            <w:vAlign w:val="center"/>
          </w:tcPr>
          <w:p w14:paraId="14AC300D" w14:textId="1E1B95E0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2CBC0C62" w14:textId="7E8DB1C1" w:rsidR="008E64A3" w:rsidRPr="00E50979" w:rsidRDefault="008E64A3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3E524" w14:textId="6F3FC03D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72EA723D" w14:textId="2DF3DE16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272D7809" w14:textId="7052036F" w:rsidR="008E64A3" w:rsidRPr="00E50979" w:rsidRDefault="008E64A3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1662BE13" w14:textId="082C417A" w:rsidR="008E64A3" w:rsidRPr="00E50979" w:rsidRDefault="008E64A3" w:rsidP="008E64A3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 w:rsidRPr="006340F3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330A34C8" w14:textId="77777777" w:rsidTr="00CF5B07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13C9A" w14:textId="775AD92D" w:rsidR="008E64A3" w:rsidRPr="00CF5B07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Тема 5. Агитация в организации</w:t>
            </w:r>
          </w:p>
          <w:p w14:paraId="4D6EEA0A" w14:textId="77777777" w:rsidR="008E64A3" w:rsidRPr="00CF5B07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массовых</w:t>
            </w:r>
          </w:p>
          <w:p w14:paraId="3315527B" w14:textId="77777777" w:rsidR="008E64A3" w:rsidRPr="00CF5B07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политических</w:t>
            </w:r>
          </w:p>
          <w:p w14:paraId="0E572506" w14:textId="540A1226" w:rsidR="008E64A3" w:rsidRPr="00E50979" w:rsidRDefault="008E64A3" w:rsidP="008E64A3">
            <w:pPr>
              <w:pStyle w:val="22"/>
              <w:shd w:val="clear" w:color="auto" w:fill="auto"/>
              <w:spacing w:before="0" w:after="0" w:line="250" w:lineRule="exact"/>
              <w:ind w:firstLine="12"/>
              <w:rPr>
                <w:rStyle w:val="211pt0"/>
                <w:b w:val="0"/>
                <w:bCs w:val="0"/>
                <w:sz w:val="24"/>
                <w:szCs w:val="24"/>
              </w:rPr>
            </w:pPr>
            <w:r>
              <w:rPr>
                <w:rStyle w:val="212pt"/>
              </w:rPr>
              <w:t>действий.</w:t>
            </w:r>
          </w:p>
        </w:tc>
        <w:tc>
          <w:tcPr>
            <w:tcW w:w="878" w:type="dxa"/>
            <w:vAlign w:val="center"/>
          </w:tcPr>
          <w:p w14:paraId="403415F8" w14:textId="469D12B9" w:rsidR="008E64A3" w:rsidRPr="00CF5B07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293BAD2D" w14:textId="12E4128F" w:rsidR="008E64A3" w:rsidRPr="00CF5B07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716F6844" w14:textId="42458F21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9FFFF7F" w14:textId="70ACC714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4CF9A2A6" w14:textId="339688F2" w:rsidR="008E64A3" w:rsidRPr="00CF5B07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FE18948" w14:textId="6D12BA8F" w:rsidR="008E64A3" w:rsidRPr="00CF5B07" w:rsidRDefault="004974B8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6</w:t>
            </w:r>
            <w:r w:rsidR="008E64A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32" w:type="dxa"/>
          </w:tcPr>
          <w:p w14:paraId="2A5C53DE" w14:textId="491F084C" w:rsidR="008E64A3" w:rsidRPr="00CF5B07" w:rsidRDefault="008E64A3" w:rsidP="008E64A3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 w:rsidRPr="005A2942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8E64A3" w:rsidRPr="00E50979" w14:paraId="2E142B46" w14:textId="77777777" w:rsidTr="00CF5B07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71100" w14:textId="228283AC" w:rsidR="008E64A3" w:rsidRPr="00A75F88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>Тема 6. Агитация и</w:t>
            </w:r>
          </w:p>
          <w:p w14:paraId="0A03F4A3" w14:textId="77777777" w:rsidR="008E64A3" w:rsidRPr="00A75F88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r>
              <w:rPr>
                <w:rStyle w:val="212pt"/>
              </w:rPr>
              <w:t xml:space="preserve">пропаганда </w:t>
            </w:r>
            <w:proofErr w:type="gramStart"/>
            <w:r>
              <w:rPr>
                <w:rStyle w:val="212pt"/>
              </w:rPr>
              <w:t>в</w:t>
            </w:r>
            <w:proofErr w:type="gramEnd"/>
          </w:p>
          <w:p w14:paraId="54CCB734" w14:textId="77777777" w:rsidR="008E64A3" w:rsidRPr="00A75F88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  <w:rPr>
                <w:lang w:val="ru-RU"/>
              </w:rPr>
            </w:pPr>
            <w:proofErr w:type="gramStart"/>
            <w:r>
              <w:rPr>
                <w:rStyle w:val="212pt"/>
              </w:rPr>
              <w:t>условиях</w:t>
            </w:r>
            <w:proofErr w:type="gramEnd"/>
          </w:p>
          <w:p w14:paraId="4C9D2340" w14:textId="77777777" w:rsidR="008E64A3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</w:pPr>
            <w:r>
              <w:rPr>
                <w:rStyle w:val="212pt"/>
              </w:rPr>
              <w:t>дестабилизации</w:t>
            </w:r>
          </w:p>
          <w:p w14:paraId="435E3487" w14:textId="77777777" w:rsidR="008E64A3" w:rsidRDefault="008E64A3" w:rsidP="008E64A3">
            <w:pPr>
              <w:pStyle w:val="22"/>
              <w:shd w:val="clear" w:color="auto" w:fill="auto"/>
              <w:spacing w:before="0" w:after="0" w:line="274" w:lineRule="exact"/>
              <w:ind w:firstLine="12"/>
            </w:pPr>
            <w:r>
              <w:rPr>
                <w:rStyle w:val="212pt"/>
              </w:rPr>
              <w:t>политического</w:t>
            </w:r>
          </w:p>
          <w:p w14:paraId="660F3C90" w14:textId="1011F690" w:rsidR="008E64A3" w:rsidRPr="00E50979" w:rsidRDefault="008E64A3" w:rsidP="008E64A3">
            <w:pPr>
              <w:pStyle w:val="22"/>
              <w:shd w:val="clear" w:color="auto" w:fill="auto"/>
              <w:spacing w:before="0" w:after="0" w:line="250" w:lineRule="exact"/>
              <w:ind w:firstLine="12"/>
              <w:rPr>
                <w:rStyle w:val="211pt0"/>
                <w:b w:val="0"/>
                <w:bCs w:val="0"/>
                <w:sz w:val="24"/>
                <w:szCs w:val="24"/>
              </w:rPr>
            </w:pPr>
            <w:r>
              <w:rPr>
                <w:rStyle w:val="212pt"/>
              </w:rPr>
              <w:t>режима.</w:t>
            </w:r>
          </w:p>
        </w:tc>
        <w:tc>
          <w:tcPr>
            <w:tcW w:w="878" w:type="dxa"/>
            <w:vAlign w:val="center"/>
          </w:tcPr>
          <w:p w14:paraId="719353A0" w14:textId="0EBA15FB" w:rsidR="008E64A3" w:rsidRPr="00E50979" w:rsidRDefault="008E64A3" w:rsidP="008E64A3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69" w:type="dxa"/>
            <w:vAlign w:val="center"/>
          </w:tcPr>
          <w:p w14:paraId="3BFC0FDF" w14:textId="13E9FD5A" w:rsidR="008E64A3" w:rsidRPr="00E50979" w:rsidRDefault="008E64A3" w:rsidP="008E64A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83" w:type="dxa"/>
            <w:vAlign w:val="center"/>
          </w:tcPr>
          <w:p w14:paraId="4FF9A378" w14:textId="51DE3CA9" w:rsidR="008E64A3" w:rsidRPr="00A75F88" w:rsidRDefault="00A75F88" w:rsidP="008E64A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37011B0B" w14:textId="0A056C4A" w:rsidR="008E64A3" w:rsidRPr="00A75F88" w:rsidRDefault="00A75F88" w:rsidP="008E64A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14:paraId="407756C7" w14:textId="6B7709FE" w:rsidR="008E64A3" w:rsidRPr="00E50979" w:rsidRDefault="008E64A3" w:rsidP="008E64A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3D48EBB5" w14:textId="61A8A7D5" w:rsidR="008E64A3" w:rsidRPr="004974B8" w:rsidRDefault="004974B8" w:rsidP="008E64A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832" w:type="dxa"/>
          </w:tcPr>
          <w:p w14:paraId="3187494F" w14:textId="468E2C57" w:rsidR="008E64A3" w:rsidRPr="008E64A3" w:rsidRDefault="008E64A3" w:rsidP="008E64A3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 w:rsidRPr="005A2942">
              <w:rPr>
                <w:sz w:val="24"/>
                <w:szCs w:val="24"/>
                <w:lang w:val="ru-RU"/>
              </w:rPr>
              <w:t>Опрос, дискуссия, обзор онлайн-сервисов и инструментов для практической работы.</w:t>
            </w:r>
          </w:p>
        </w:tc>
      </w:tr>
      <w:tr w:rsidR="00651797" w:rsidRPr="00E50979" w14:paraId="72E065E0" w14:textId="77777777" w:rsidTr="00A73303">
        <w:trPr>
          <w:trHeight w:val="929"/>
        </w:trPr>
        <w:tc>
          <w:tcPr>
            <w:tcW w:w="1897" w:type="dxa"/>
            <w:vAlign w:val="center"/>
          </w:tcPr>
          <w:p w14:paraId="460E2876" w14:textId="77777777" w:rsidR="00651797" w:rsidRPr="00E50979" w:rsidRDefault="00651797" w:rsidP="00651797">
            <w:pPr>
              <w:pStyle w:val="TableParagraph"/>
              <w:spacing w:line="237" w:lineRule="auto"/>
              <w:ind w:right="204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В</w:t>
            </w:r>
            <w:r w:rsidRPr="00E50979">
              <w:rPr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b/>
                <w:sz w:val="24"/>
                <w:szCs w:val="24"/>
              </w:rPr>
              <w:t>целом</w:t>
            </w:r>
            <w:proofErr w:type="spellEnd"/>
            <w:r w:rsidRPr="00E5097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b/>
                <w:sz w:val="24"/>
                <w:szCs w:val="24"/>
              </w:rPr>
              <w:t>по</w:t>
            </w:r>
            <w:proofErr w:type="spellEnd"/>
            <w:r w:rsidRPr="00E5097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50979">
              <w:rPr>
                <w:b/>
                <w:sz w:val="24"/>
                <w:szCs w:val="24"/>
              </w:rPr>
              <w:t>дисциплине</w:t>
            </w:r>
            <w:proofErr w:type="spellEnd"/>
            <w:r w:rsidRPr="00E50979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" w:type="dxa"/>
            <w:vAlign w:val="center"/>
          </w:tcPr>
          <w:p w14:paraId="28330013" w14:textId="0755F96A" w:rsidR="00651797" w:rsidRPr="00E50979" w:rsidRDefault="00150054" w:rsidP="00651797">
            <w:pPr>
              <w:pStyle w:val="TableParagraph"/>
              <w:spacing w:line="272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69" w:type="dxa"/>
            <w:vAlign w:val="center"/>
          </w:tcPr>
          <w:p w14:paraId="47969E23" w14:textId="42E4AE48" w:rsidR="00651797" w:rsidRPr="00E50979" w:rsidRDefault="004C4550" w:rsidP="00651797">
            <w:pPr>
              <w:pStyle w:val="TableParagraph"/>
              <w:spacing w:line="272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3" w:type="dxa"/>
            <w:vAlign w:val="center"/>
          </w:tcPr>
          <w:p w14:paraId="783D7842" w14:textId="5D655EFA" w:rsidR="00651797" w:rsidRPr="00A75F88" w:rsidRDefault="00A75F88" w:rsidP="00651797">
            <w:pPr>
              <w:pStyle w:val="TableParagraph"/>
              <w:spacing w:line="272" w:lineRule="exact"/>
              <w:ind w:left="1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14:paraId="693B6A1E" w14:textId="70F0C4B8" w:rsidR="00651797" w:rsidRPr="00A75F88" w:rsidRDefault="00A75F88" w:rsidP="00651797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416" w:type="dxa"/>
            <w:vAlign w:val="center"/>
          </w:tcPr>
          <w:p w14:paraId="276301B4" w14:textId="69489B02" w:rsidR="00651797" w:rsidRPr="00E50979" w:rsidRDefault="00150054" w:rsidP="00651797">
            <w:pPr>
              <w:pStyle w:val="TableParagraph"/>
              <w:spacing w:line="272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1</w:t>
            </w:r>
            <w:r w:rsidR="004C4550" w:rsidRPr="00E50979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C451316" w14:textId="247C35CD" w:rsidR="00651797" w:rsidRPr="00E50979" w:rsidRDefault="00A75F88" w:rsidP="00651797">
            <w:pPr>
              <w:pStyle w:val="TableParagraph"/>
              <w:spacing w:line="272" w:lineRule="exact"/>
              <w:ind w:left="116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4C4550" w:rsidRPr="00E50979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832" w:type="dxa"/>
            <w:vAlign w:val="center"/>
          </w:tcPr>
          <w:p w14:paraId="2EC912BB" w14:textId="3BE54EAB" w:rsidR="00651797" w:rsidRPr="00E50979" w:rsidRDefault="00150054" w:rsidP="00A73303">
            <w:pPr>
              <w:pStyle w:val="TableParagraph"/>
              <w:spacing w:line="274" w:lineRule="exact"/>
              <w:ind w:left="117" w:right="223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51797" w:rsidRPr="00E50979" w14:paraId="49B480AA" w14:textId="77777777" w:rsidTr="00A73303">
        <w:trPr>
          <w:trHeight w:val="325"/>
        </w:trPr>
        <w:tc>
          <w:tcPr>
            <w:tcW w:w="1897" w:type="dxa"/>
          </w:tcPr>
          <w:p w14:paraId="25B12954" w14:textId="77777777" w:rsidR="00651797" w:rsidRPr="00E50979" w:rsidRDefault="00651797" w:rsidP="00651797">
            <w:pPr>
              <w:pStyle w:val="TableParagraph"/>
              <w:spacing w:line="267" w:lineRule="exact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78" w:type="dxa"/>
          </w:tcPr>
          <w:p w14:paraId="188B452C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</w:tcPr>
          <w:p w14:paraId="31E971AA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</w:tcPr>
          <w:p w14:paraId="63BA67F0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1325296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14:paraId="0296E34B" w14:textId="2B604510" w:rsidR="00651797" w:rsidRPr="00E50979" w:rsidRDefault="00150054" w:rsidP="00651797">
            <w:pPr>
              <w:pStyle w:val="TableParagraph"/>
              <w:spacing w:line="267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 w:rsidRPr="00E50979">
              <w:rPr>
                <w:b/>
                <w:sz w:val="24"/>
                <w:szCs w:val="24"/>
                <w:lang w:val="ru-RU"/>
              </w:rPr>
              <w:t>53%</w:t>
            </w:r>
          </w:p>
        </w:tc>
        <w:tc>
          <w:tcPr>
            <w:tcW w:w="955" w:type="dxa"/>
          </w:tcPr>
          <w:p w14:paraId="719A5A75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498D3845" w14:textId="77777777" w:rsidR="00651797" w:rsidRPr="00E50979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2CB8CC2E" w14:textId="77777777" w:rsidR="00961A1A" w:rsidRPr="00961A1A" w:rsidRDefault="00961A1A" w:rsidP="00961A1A"/>
    <w:sectPr w:rsidR="00961A1A" w:rsidRPr="00961A1A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291AF" w14:textId="77777777" w:rsidR="000A2353" w:rsidRDefault="000A2353" w:rsidP="00BB54BA">
      <w:pPr>
        <w:spacing w:after="0" w:line="240" w:lineRule="auto"/>
      </w:pPr>
      <w:r>
        <w:separator/>
      </w:r>
    </w:p>
  </w:endnote>
  <w:endnote w:type="continuationSeparator" w:id="0">
    <w:p w14:paraId="171769D6" w14:textId="77777777" w:rsidR="000A2353" w:rsidRDefault="000A2353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C5329" w14:textId="77777777" w:rsidR="000A2353" w:rsidRDefault="000A2353" w:rsidP="00BB54BA">
      <w:pPr>
        <w:spacing w:after="0" w:line="240" w:lineRule="auto"/>
      </w:pPr>
      <w:r>
        <w:separator/>
      </w:r>
    </w:p>
  </w:footnote>
  <w:footnote w:type="continuationSeparator" w:id="0">
    <w:p w14:paraId="583467EA" w14:textId="77777777" w:rsidR="000A2353" w:rsidRDefault="000A2353" w:rsidP="00BB5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0A2353"/>
    <w:rsid w:val="00150054"/>
    <w:rsid w:val="00183B82"/>
    <w:rsid w:val="001A3FAC"/>
    <w:rsid w:val="001E00DC"/>
    <w:rsid w:val="00234105"/>
    <w:rsid w:val="002770C1"/>
    <w:rsid w:val="00290E6E"/>
    <w:rsid w:val="00297A95"/>
    <w:rsid w:val="002D5CD5"/>
    <w:rsid w:val="003236A0"/>
    <w:rsid w:val="00327E6B"/>
    <w:rsid w:val="003530B9"/>
    <w:rsid w:val="003A6B77"/>
    <w:rsid w:val="003F7A72"/>
    <w:rsid w:val="004974B8"/>
    <w:rsid w:val="004A05F2"/>
    <w:rsid w:val="004C4550"/>
    <w:rsid w:val="005408D6"/>
    <w:rsid w:val="005B7842"/>
    <w:rsid w:val="005E3DDC"/>
    <w:rsid w:val="005E6255"/>
    <w:rsid w:val="00651797"/>
    <w:rsid w:val="00660D63"/>
    <w:rsid w:val="006E1CE6"/>
    <w:rsid w:val="007C4E68"/>
    <w:rsid w:val="007D09B7"/>
    <w:rsid w:val="008252D8"/>
    <w:rsid w:val="008E64A3"/>
    <w:rsid w:val="00927317"/>
    <w:rsid w:val="00927331"/>
    <w:rsid w:val="00936E1D"/>
    <w:rsid w:val="00952600"/>
    <w:rsid w:val="00961A1A"/>
    <w:rsid w:val="00A73303"/>
    <w:rsid w:val="00A75F88"/>
    <w:rsid w:val="00B2471F"/>
    <w:rsid w:val="00B36DD1"/>
    <w:rsid w:val="00BB2B16"/>
    <w:rsid w:val="00BB54BA"/>
    <w:rsid w:val="00C66BB7"/>
    <w:rsid w:val="00CE5619"/>
    <w:rsid w:val="00CF5B07"/>
    <w:rsid w:val="00D0557E"/>
    <w:rsid w:val="00D42E21"/>
    <w:rsid w:val="00E50979"/>
    <w:rsid w:val="00EC4CB2"/>
    <w:rsid w:val="00ED2117"/>
    <w:rsid w:val="00ED5957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E50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E509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E509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50979"/>
    <w:pPr>
      <w:widowControl w:val="0"/>
      <w:shd w:val="clear" w:color="auto" w:fill="FFFFFF"/>
      <w:spacing w:before="660" w:after="420" w:line="0" w:lineRule="atLeast"/>
      <w:ind w:hanging="7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Колонтитул (2)_"/>
    <w:basedOn w:val="a0"/>
    <w:link w:val="24"/>
    <w:rsid w:val="00CF5B0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4">
    <w:name w:val="Колонтитул (2)"/>
    <w:basedOn w:val="a"/>
    <w:link w:val="23"/>
    <w:rsid w:val="00CF5B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a">
    <w:name w:val="Body Text"/>
    <w:basedOn w:val="a"/>
    <w:link w:val="ab"/>
    <w:uiPriority w:val="99"/>
    <w:semiHidden/>
    <w:unhideWhenUsed/>
    <w:rsid w:val="00A75F8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75F88"/>
  </w:style>
  <w:style w:type="table" w:styleId="ac">
    <w:name w:val="Table Grid"/>
    <w:basedOn w:val="a1"/>
    <w:uiPriority w:val="59"/>
    <w:rsid w:val="00A7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5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E5097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1"/>
    <w:rsid w:val="00E5097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E509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50979"/>
    <w:pPr>
      <w:widowControl w:val="0"/>
      <w:shd w:val="clear" w:color="auto" w:fill="FFFFFF"/>
      <w:spacing w:before="660" w:after="420" w:line="0" w:lineRule="atLeast"/>
      <w:ind w:hanging="7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3">
    <w:name w:val="Колонтитул (2)_"/>
    <w:basedOn w:val="a0"/>
    <w:link w:val="24"/>
    <w:rsid w:val="00CF5B0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4">
    <w:name w:val="Колонтитул (2)"/>
    <w:basedOn w:val="a"/>
    <w:link w:val="23"/>
    <w:rsid w:val="00CF5B0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a">
    <w:name w:val="Body Text"/>
    <w:basedOn w:val="a"/>
    <w:link w:val="ab"/>
    <w:uiPriority w:val="99"/>
    <w:semiHidden/>
    <w:unhideWhenUsed/>
    <w:rsid w:val="00A75F8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75F88"/>
  </w:style>
  <w:style w:type="table" w:styleId="ac">
    <w:name w:val="Table Grid"/>
    <w:basedOn w:val="a1"/>
    <w:uiPriority w:val="59"/>
    <w:rsid w:val="00A7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5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5</cp:revision>
  <dcterms:created xsi:type="dcterms:W3CDTF">2023-12-21T09:28:00Z</dcterms:created>
  <dcterms:modified xsi:type="dcterms:W3CDTF">2025-08-27T04:43:00Z</dcterms:modified>
</cp:coreProperties>
</file>